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E5CDD" w14:textId="77777777" w:rsidR="00F81AAA" w:rsidRPr="0028056B" w:rsidRDefault="00F81AAA" w:rsidP="00F81AA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16</w:t>
      </w:r>
      <w:r w:rsidRPr="0028056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Новочеркасский район.</w:t>
      </w:r>
    </w:p>
    <w:p w14:paraId="0CED43C2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</w:p>
    <w:p w14:paraId="054D292B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Новочеркасский район Донецкого округа (центр – город Новочеркасск) образован в 1924 году. В его состав входили 12 Сельских Советов, 31 населенный пункт.</w:t>
      </w:r>
    </w:p>
    <w:p w14:paraId="7C31193B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Сельские Советы: Александровский, </w:t>
      </w:r>
      <w:proofErr w:type="spellStart"/>
      <w:r w:rsidRPr="0028056B">
        <w:rPr>
          <w:sz w:val="28"/>
          <w:szCs w:val="28"/>
        </w:rPr>
        <w:t>Бессергеневский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Заплавский</w:t>
      </w:r>
      <w:proofErr w:type="spellEnd"/>
      <w:r w:rsidRPr="0028056B">
        <w:rPr>
          <w:sz w:val="28"/>
          <w:szCs w:val="28"/>
        </w:rPr>
        <w:t xml:space="preserve">, Кривянский, Красюковский, </w:t>
      </w:r>
      <w:proofErr w:type="spellStart"/>
      <w:r w:rsidRPr="0028056B">
        <w:rPr>
          <w:sz w:val="28"/>
          <w:szCs w:val="28"/>
        </w:rPr>
        <w:t>Кутейниковский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Мелиховский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Мишкинский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Радионово-Несветаевский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Тузловский</w:t>
      </w:r>
      <w:proofErr w:type="spellEnd"/>
      <w:r w:rsidRPr="0028056B">
        <w:rPr>
          <w:sz w:val="28"/>
          <w:szCs w:val="28"/>
        </w:rPr>
        <w:t>, Яново-Грушевский, Степаново-</w:t>
      </w:r>
      <w:proofErr w:type="spellStart"/>
      <w:r w:rsidRPr="0028056B">
        <w:rPr>
          <w:sz w:val="28"/>
          <w:szCs w:val="28"/>
        </w:rPr>
        <w:t>Разинский</w:t>
      </w:r>
      <w:proofErr w:type="spellEnd"/>
      <w:r w:rsidRPr="0028056B">
        <w:rPr>
          <w:sz w:val="28"/>
          <w:szCs w:val="28"/>
        </w:rPr>
        <w:t>.</w:t>
      </w:r>
    </w:p>
    <w:p w14:paraId="02A1D8A2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На 1. 01 1925 года: </w:t>
      </w:r>
      <w:proofErr w:type="spellStart"/>
      <w:r w:rsidRPr="0028056B">
        <w:rPr>
          <w:sz w:val="28"/>
          <w:szCs w:val="28"/>
        </w:rPr>
        <w:t>Бессергеневский</w:t>
      </w:r>
      <w:proofErr w:type="spellEnd"/>
      <w:r w:rsidRPr="0028056B">
        <w:rPr>
          <w:sz w:val="28"/>
          <w:szCs w:val="28"/>
        </w:rPr>
        <w:t xml:space="preserve">, Красюковский, Кривянский, </w:t>
      </w:r>
      <w:proofErr w:type="spellStart"/>
      <w:r w:rsidRPr="0028056B">
        <w:rPr>
          <w:sz w:val="28"/>
          <w:szCs w:val="28"/>
        </w:rPr>
        <w:t>Кутейниковский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Мелиховский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Мишкинский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Радионово-Несветаевский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Тузловский</w:t>
      </w:r>
      <w:proofErr w:type="spellEnd"/>
      <w:r w:rsidRPr="0028056B">
        <w:rPr>
          <w:sz w:val="28"/>
          <w:szCs w:val="28"/>
        </w:rPr>
        <w:t>.</w:t>
      </w:r>
    </w:p>
    <w:p w14:paraId="16007D6B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Яново-Грушевский сельский совет упразднен в 1924 году.</w:t>
      </w:r>
    </w:p>
    <w:p w14:paraId="2BD83F0D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1925 в состав района входили сельские советы: </w:t>
      </w:r>
      <w:proofErr w:type="spellStart"/>
      <w:r w:rsidRPr="0028056B">
        <w:rPr>
          <w:sz w:val="28"/>
          <w:szCs w:val="28"/>
        </w:rPr>
        <w:t>Бессергеневский</w:t>
      </w:r>
      <w:proofErr w:type="spellEnd"/>
      <w:r w:rsidRPr="0028056B">
        <w:rPr>
          <w:sz w:val="28"/>
          <w:szCs w:val="28"/>
        </w:rPr>
        <w:t xml:space="preserve">, Буденовский, Красюковский, Кривянский, </w:t>
      </w:r>
      <w:proofErr w:type="spellStart"/>
      <w:r w:rsidRPr="0028056B">
        <w:rPr>
          <w:sz w:val="28"/>
          <w:szCs w:val="28"/>
        </w:rPr>
        <w:t>Кутейниковский</w:t>
      </w:r>
      <w:proofErr w:type="spellEnd"/>
      <w:r w:rsidRPr="0028056B">
        <w:rPr>
          <w:sz w:val="28"/>
          <w:szCs w:val="28"/>
        </w:rPr>
        <w:t>, Больше-</w:t>
      </w:r>
      <w:proofErr w:type="spellStart"/>
      <w:r w:rsidRPr="0028056B">
        <w:rPr>
          <w:sz w:val="28"/>
          <w:szCs w:val="28"/>
        </w:rPr>
        <w:t>Логский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Мишкинский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Радионово-Несветаевский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Тузловский</w:t>
      </w:r>
      <w:proofErr w:type="spellEnd"/>
      <w:r w:rsidRPr="0028056B">
        <w:rPr>
          <w:sz w:val="28"/>
          <w:szCs w:val="28"/>
        </w:rPr>
        <w:t>.</w:t>
      </w:r>
    </w:p>
    <w:p w14:paraId="21F7A3A6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1926 году: </w:t>
      </w:r>
      <w:proofErr w:type="spellStart"/>
      <w:r w:rsidRPr="0028056B">
        <w:rPr>
          <w:sz w:val="28"/>
          <w:szCs w:val="28"/>
        </w:rPr>
        <w:t>Бессергеневский</w:t>
      </w:r>
      <w:proofErr w:type="spellEnd"/>
      <w:r w:rsidRPr="0028056B">
        <w:rPr>
          <w:sz w:val="28"/>
          <w:szCs w:val="28"/>
        </w:rPr>
        <w:t xml:space="preserve">, </w:t>
      </w:r>
      <w:proofErr w:type="gramStart"/>
      <w:r w:rsidRPr="0028056B">
        <w:rPr>
          <w:sz w:val="28"/>
          <w:szCs w:val="28"/>
        </w:rPr>
        <w:t xml:space="preserve">Грушевский,  </w:t>
      </w:r>
      <w:proofErr w:type="spellStart"/>
      <w:r w:rsidRPr="0028056B">
        <w:rPr>
          <w:sz w:val="28"/>
          <w:szCs w:val="28"/>
        </w:rPr>
        <w:t>Заплавский</w:t>
      </w:r>
      <w:proofErr w:type="spellEnd"/>
      <w:proofErr w:type="gramEnd"/>
      <w:r w:rsidRPr="0028056B">
        <w:rPr>
          <w:sz w:val="28"/>
          <w:szCs w:val="28"/>
        </w:rPr>
        <w:t xml:space="preserve">, Каменно-Бродский, Красюковский Кривянский, </w:t>
      </w:r>
      <w:proofErr w:type="spellStart"/>
      <w:r w:rsidRPr="0028056B">
        <w:rPr>
          <w:sz w:val="28"/>
          <w:szCs w:val="28"/>
        </w:rPr>
        <w:t>Кутейниковский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Мишкинский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Радионово-Несветаевский</w:t>
      </w:r>
      <w:proofErr w:type="spellEnd"/>
      <w:r w:rsidRPr="0028056B">
        <w:rPr>
          <w:sz w:val="28"/>
          <w:szCs w:val="28"/>
        </w:rPr>
        <w:t>.</w:t>
      </w:r>
    </w:p>
    <w:p w14:paraId="344DED8C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1927 году к вышеперечисленным был добавлен </w:t>
      </w:r>
      <w:proofErr w:type="spellStart"/>
      <w:r w:rsidRPr="0028056B">
        <w:rPr>
          <w:sz w:val="28"/>
          <w:szCs w:val="28"/>
        </w:rPr>
        <w:t>Хутунской</w:t>
      </w:r>
      <w:proofErr w:type="spellEnd"/>
      <w:r w:rsidRPr="0028056B">
        <w:rPr>
          <w:sz w:val="28"/>
          <w:szCs w:val="28"/>
        </w:rPr>
        <w:t xml:space="preserve"> Сельский Совет.</w:t>
      </w:r>
    </w:p>
    <w:p w14:paraId="2C9EF053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1929 добавлены: </w:t>
      </w:r>
      <w:proofErr w:type="spellStart"/>
      <w:r w:rsidRPr="0028056B">
        <w:rPr>
          <w:sz w:val="28"/>
          <w:szCs w:val="28"/>
        </w:rPr>
        <w:t>Анненовский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Арпачинский</w:t>
      </w:r>
      <w:proofErr w:type="spellEnd"/>
      <w:r w:rsidRPr="0028056B">
        <w:rPr>
          <w:sz w:val="28"/>
          <w:szCs w:val="28"/>
        </w:rPr>
        <w:t xml:space="preserve">, Багаевский, Верхне-Соленый, </w:t>
      </w:r>
      <w:proofErr w:type="spellStart"/>
      <w:r w:rsidRPr="0028056B">
        <w:rPr>
          <w:sz w:val="28"/>
          <w:szCs w:val="28"/>
        </w:rPr>
        <w:t>Елкинский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Жеребиловский</w:t>
      </w:r>
      <w:proofErr w:type="spellEnd"/>
      <w:r w:rsidRPr="0028056B">
        <w:rPr>
          <w:sz w:val="28"/>
          <w:szCs w:val="28"/>
        </w:rPr>
        <w:t xml:space="preserve">, Красный, </w:t>
      </w:r>
      <w:proofErr w:type="spellStart"/>
      <w:r w:rsidRPr="0028056B">
        <w:rPr>
          <w:sz w:val="28"/>
          <w:szCs w:val="28"/>
        </w:rPr>
        <w:t>Кузнецовский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Манычский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Маныч-Балабинский</w:t>
      </w:r>
      <w:proofErr w:type="spellEnd"/>
      <w:r w:rsidRPr="0028056B">
        <w:rPr>
          <w:sz w:val="28"/>
          <w:szCs w:val="28"/>
        </w:rPr>
        <w:t>, Мало-</w:t>
      </w:r>
      <w:proofErr w:type="spellStart"/>
      <w:r w:rsidRPr="0028056B">
        <w:rPr>
          <w:sz w:val="28"/>
          <w:szCs w:val="28"/>
        </w:rPr>
        <w:t>Западенский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Свободненский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Федуловский</w:t>
      </w:r>
      <w:proofErr w:type="spellEnd"/>
      <w:r w:rsidRPr="0028056B">
        <w:rPr>
          <w:sz w:val="28"/>
          <w:szCs w:val="28"/>
        </w:rPr>
        <w:t>.</w:t>
      </w:r>
    </w:p>
    <w:p w14:paraId="6876592C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1930 на 10 августа в Новочеркасском районе числились: </w:t>
      </w:r>
      <w:proofErr w:type="spellStart"/>
      <w:r w:rsidRPr="0028056B">
        <w:rPr>
          <w:sz w:val="28"/>
          <w:szCs w:val="28"/>
        </w:rPr>
        <w:t>Анненовский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Арпачинский</w:t>
      </w:r>
      <w:proofErr w:type="spellEnd"/>
      <w:r w:rsidRPr="0028056B">
        <w:rPr>
          <w:sz w:val="28"/>
          <w:szCs w:val="28"/>
        </w:rPr>
        <w:t xml:space="preserve">, Аксайский, Багаевский, </w:t>
      </w:r>
      <w:proofErr w:type="spellStart"/>
      <w:r w:rsidRPr="0028056B">
        <w:rPr>
          <w:sz w:val="28"/>
          <w:szCs w:val="28"/>
        </w:rPr>
        <w:t>Бессергеневский</w:t>
      </w:r>
      <w:proofErr w:type="spellEnd"/>
      <w:r w:rsidRPr="0028056B">
        <w:rPr>
          <w:sz w:val="28"/>
          <w:szCs w:val="28"/>
        </w:rPr>
        <w:t xml:space="preserve">, Буденовский,  Большевистский (Б. Лог), Верхне-Семеновский  (В. Соленый), Верхне-Подпольный, Грушевский, </w:t>
      </w:r>
      <w:proofErr w:type="spellStart"/>
      <w:r w:rsidRPr="0028056B">
        <w:rPr>
          <w:sz w:val="28"/>
          <w:szCs w:val="28"/>
        </w:rPr>
        <w:t>Елкинский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Жеребиловский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Заплавский</w:t>
      </w:r>
      <w:proofErr w:type="spellEnd"/>
      <w:r w:rsidRPr="0028056B">
        <w:rPr>
          <w:sz w:val="28"/>
          <w:szCs w:val="28"/>
        </w:rPr>
        <w:t xml:space="preserve">, Зелено-Рощинский, Каменно-Бродский, </w:t>
      </w:r>
      <w:proofErr w:type="spellStart"/>
      <w:r w:rsidRPr="0028056B">
        <w:rPr>
          <w:sz w:val="28"/>
          <w:szCs w:val="28"/>
        </w:rPr>
        <w:t>Карповский</w:t>
      </w:r>
      <w:proofErr w:type="spellEnd"/>
      <w:r w:rsidRPr="0028056B">
        <w:rPr>
          <w:sz w:val="28"/>
          <w:szCs w:val="28"/>
        </w:rPr>
        <w:t xml:space="preserve">, Красный, Красюковский, Кривянский,  </w:t>
      </w:r>
      <w:proofErr w:type="spellStart"/>
      <w:r w:rsidRPr="0028056B">
        <w:rPr>
          <w:sz w:val="28"/>
          <w:szCs w:val="28"/>
        </w:rPr>
        <w:t>Кузнецовский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Кутейниковский</w:t>
      </w:r>
      <w:proofErr w:type="spellEnd"/>
      <w:r w:rsidRPr="0028056B">
        <w:rPr>
          <w:sz w:val="28"/>
          <w:szCs w:val="28"/>
        </w:rPr>
        <w:t xml:space="preserve">,  </w:t>
      </w:r>
      <w:proofErr w:type="spellStart"/>
      <w:r w:rsidRPr="0028056B">
        <w:rPr>
          <w:sz w:val="28"/>
          <w:szCs w:val="28"/>
        </w:rPr>
        <w:t>Мишкинский</w:t>
      </w:r>
      <w:proofErr w:type="spellEnd"/>
      <w:r w:rsidRPr="0028056B">
        <w:rPr>
          <w:sz w:val="28"/>
          <w:szCs w:val="28"/>
        </w:rPr>
        <w:t>, Мало-</w:t>
      </w:r>
      <w:proofErr w:type="spellStart"/>
      <w:r w:rsidRPr="0028056B">
        <w:rPr>
          <w:sz w:val="28"/>
          <w:szCs w:val="28"/>
        </w:rPr>
        <w:t>Западенский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Манычский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Маныч-Балабинский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Радионово-Несветаевский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Свободненский</w:t>
      </w:r>
      <w:proofErr w:type="spellEnd"/>
      <w:r w:rsidRPr="0028056B">
        <w:rPr>
          <w:sz w:val="28"/>
          <w:szCs w:val="28"/>
        </w:rPr>
        <w:t>, Старо-</w:t>
      </w:r>
      <w:proofErr w:type="spellStart"/>
      <w:r w:rsidRPr="0028056B">
        <w:rPr>
          <w:sz w:val="28"/>
          <w:szCs w:val="28"/>
        </w:rPr>
        <w:t>Кузнецовский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Старочеркасский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Тузловский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Федуловский</w:t>
      </w:r>
      <w:proofErr w:type="spellEnd"/>
      <w:r w:rsidRPr="0028056B">
        <w:rPr>
          <w:sz w:val="28"/>
          <w:szCs w:val="28"/>
        </w:rPr>
        <w:t>.</w:t>
      </w:r>
    </w:p>
    <w:p w14:paraId="1F47CF98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Донецкий округ был ликвидирован в 1930 году. </w:t>
      </w:r>
    </w:p>
    <w:p w14:paraId="20F3AF32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1931 году Постановлением ВЦИК РСФСР в состав Новочеркасского района введены следующие Сельские Советы: </w:t>
      </w:r>
      <w:proofErr w:type="spellStart"/>
      <w:r w:rsidRPr="0028056B">
        <w:rPr>
          <w:sz w:val="28"/>
          <w:szCs w:val="28"/>
        </w:rPr>
        <w:t>Ажиновский</w:t>
      </w:r>
      <w:proofErr w:type="spellEnd"/>
      <w:r w:rsidRPr="0028056B">
        <w:rPr>
          <w:sz w:val="28"/>
          <w:szCs w:val="28"/>
        </w:rPr>
        <w:t xml:space="preserve">, Аксайский, Александровский, </w:t>
      </w:r>
      <w:proofErr w:type="spellStart"/>
      <w:r w:rsidRPr="0028056B">
        <w:rPr>
          <w:sz w:val="28"/>
          <w:szCs w:val="28"/>
        </w:rPr>
        <w:t>Арпачинский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Бессергеневский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Богаевский</w:t>
      </w:r>
      <w:proofErr w:type="spellEnd"/>
      <w:r w:rsidRPr="0028056B">
        <w:rPr>
          <w:sz w:val="28"/>
          <w:szCs w:val="28"/>
        </w:rPr>
        <w:t xml:space="preserve">,  </w:t>
      </w:r>
      <w:proofErr w:type="spellStart"/>
      <w:r w:rsidRPr="0028056B">
        <w:rPr>
          <w:sz w:val="28"/>
          <w:szCs w:val="28"/>
        </w:rPr>
        <w:t>Большелогский</w:t>
      </w:r>
      <w:proofErr w:type="spellEnd"/>
      <w:r w:rsidRPr="0028056B">
        <w:rPr>
          <w:sz w:val="28"/>
          <w:szCs w:val="28"/>
        </w:rPr>
        <w:t xml:space="preserve">, Буденовский, Верхне-Семеновский, Верхне-Подпольный, Грушевский, </w:t>
      </w:r>
      <w:proofErr w:type="spellStart"/>
      <w:r w:rsidRPr="0028056B">
        <w:rPr>
          <w:sz w:val="28"/>
          <w:szCs w:val="28"/>
        </w:rPr>
        <w:t>Елкинский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Заплавский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Карповский</w:t>
      </w:r>
      <w:proofErr w:type="spellEnd"/>
      <w:r w:rsidRPr="0028056B">
        <w:rPr>
          <w:sz w:val="28"/>
          <w:szCs w:val="28"/>
        </w:rPr>
        <w:t xml:space="preserve">, Красюковский, Красный, Кривянский, </w:t>
      </w:r>
      <w:proofErr w:type="spellStart"/>
      <w:r w:rsidRPr="0028056B">
        <w:rPr>
          <w:sz w:val="28"/>
          <w:szCs w:val="28"/>
        </w:rPr>
        <w:t>Кутейниковский</w:t>
      </w:r>
      <w:proofErr w:type="spellEnd"/>
      <w:r w:rsidRPr="0028056B">
        <w:rPr>
          <w:sz w:val="28"/>
          <w:szCs w:val="28"/>
        </w:rPr>
        <w:t>, Мало-</w:t>
      </w:r>
      <w:proofErr w:type="spellStart"/>
      <w:r w:rsidRPr="0028056B">
        <w:rPr>
          <w:sz w:val="28"/>
          <w:szCs w:val="28"/>
        </w:rPr>
        <w:t>Западенский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Маныч-Балабинский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Мишкинский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Радионово-Несветаевский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Свободненский</w:t>
      </w:r>
      <w:proofErr w:type="spellEnd"/>
      <w:r w:rsidRPr="0028056B">
        <w:rPr>
          <w:sz w:val="28"/>
          <w:szCs w:val="28"/>
        </w:rPr>
        <w:t>. Старо-</w:t>
      </w:r>
      <w:proofErr w:type="spellStart"/>
      <w:r w:rsidRPr="0028056B">
        <w:rPr>
          <w:sz w:val="28"/>
          <w:szCs w:val="28"/>
        </w:rPr>
        <w:t>Кузнецовский</w:t>
      </w:r>
      <w:proofErr w:type="spellEnd"/>
      <w:r w:rsidRPr="0028056B">
        <w:rPr>
          <w:sz w:val="28"/>
          <w:szCs w:val="28"/>
        </w:rPr>
        <w:t xml:space="preserve">. </w:t>
      </w:r>
      <w:proofErr w:type="spellStart"/>
      <w:r w:rsidRPr="0028056B">
        <w:rPr>
          <w:sz w:val="28"/>
          <w:szCs w:val="28"/>
        </w:rPr>
        <w:t>Старочеркасский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Федуловский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Хутунской</w:t>
      </w:r>
      <w:proofErr w:type="spellEnd"/>
      <w:r w:rsidRPr="0028056B">
        <w:rPr>
          <w:sz w:val="28"/>
          <w:szCs w:val="28"/>
        </w:rPr>
        <w:t xml:space="preserve">. 20 августа 1931 года к ним добавлены </w:t>
      </w:r>
      <w:proofErr w:type="spellStart"/>
      <w:r w:rsidRPr="0028056B">
        <w:rPr>
          <w:sz w:val="28"/>
          <w:szCs w:val="28"/>
        </w:rPr>
        <w:t>Александровско-Тузловский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Аграфеновский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Борило-Крепинский</w:t>
      </w:r>
      <w:proofErr w:type="spellEnd"/>
      <w:r w:rsidRPr="0028056B">
        <w:rPr>
          <w:sz w:val="28"/>
          <w:szCs w:val="28"/>
        </w:rPr>
        <w:t xml:space="preserve">, Нижне-Власовский, Березово-Соколовский, </w:t>
      </w:r>
      <w:proofErr w:type="spellStart"/>
      <w:r w:rsidRPr="0028056B">
        <w:rPr>
          <w:sz w:val="28"/>
          <w:szCs w:val="28"/>
        </w:rPr>
        <w:t>Самбековский</w:t>
      </w:r>
      <w:proofErr w:type="spellEnd"/>
      <w:r w:rsidRPr="0028056B">
        <w:rPr>
          <w:sz w:val="28"/>
          <w:szCs w:val="28"/>
        </w:rPr>
        <w:t>.</w:t>
      </w:r>
    </w:p>
    <w:p w14:paraId="3F94D4C0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20 февраля 1932 года </w:t>
      </w:r>
      <w:r w:rsidRPr="0028056B">
        <w:rPr>
          <w:sz w:val="28"/>
          <w:szCs w:val="28"/>
        </w:rPr>
        <w:t xml:space="preserve">из Шахтинского района добавлены </w:t>
      </w:r>
      <w:proofErr w:type="spellStart"/>
      <w:r w:rsidRPr="0028056B">
        <w:rPr>
          <w:sz w:val="28"/>
          <w:szCs w:val="28"/>
        </w:rPr>
        <w:t>Каныгинский</w:t>
      </w:r>
      <w:proofErr w:type="spellEnd"/>
      <w:r w:rsidRPr="0028056B">
        <w:rPr>
          <w:sz w:val="28"/>
          <w:szCs w:val="28"/>
        </w:rPr>
        <w:t xml:space="preserve">, Крымский, </w:t>
      </w:r>
      <w:proofErr w:type="spellStart"/>
      <w:r w:rsidRPr="0028056B">
        <w:rPr>
          <w:sz w:val="28"/>
          <w:szCs w:val="28"/>
        </w:rPr>
        <w:t>Мелиховский</w:t>
      </w:r>
      <w:proofErr w:type="spellEnd"/>
      <w:r w:rsidRPr="0028056B">
        <w:rPr>
          <w:sz w:val="28"/>
          <w:szCs w:val="28"/>
        </w:rPr>
        <w:t xml:space="preserve">, Ольховский, </w:t>
      </w:r>
      <w:proofErr w:type="spellStart"/>
      <w:r w:rsidRPr="0028056B">
        <w:rPr>
          <w:sz w:val="28"/>
          <w:szCs w:val="28"/>
        </w:rPr>
        <w:t>Пухляковский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Раздорский</w:t>
      </w:r>
      <w:proofErr w:type="spellEnd"/>
      <w:r w:rsidRPr="0028056B">
        <w:rPr>
          <w:sz w:val="28"/>
          <w:szCs w:val="28"/>
        </w:rPr>
        <w:t>; из Таганрогского района – Генеральский.</w:t>
      </w:r>
    </w:p>
    <w:p w14:paraId="4BB29D72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1934 году произошло разделение краев, были </w:t>
      </w:r>
      <w:proofErr w:type="spellStart"/>
      <w:proofErr w:type="gramStart"/>
      <w:r w:rsidRPr="0028056B">
        <w:rPr>
          <w:sz w:val="28"/>
          <w:szCs w:val="28"/>
        </w:rPr>
        <w:t>упразнены</w:t>
      </w:r>
      <w:proofErr w:type="spellEnd"/>
      <w:r w:rsidRPr="0028056B">
        <w:rPr>
          <w:sz w:val="28"/>
          <w:szCs w:val="28"/>
        </w:rPr>
        <w:t xml:space="preserve">  районы</w:t>
      </w:r>
      <w:proofErr w:type="gramEnd"/>
      <w:r w:rsidRPr="0028056B">
        <w:rPr>
          <w:sz w:val="28"/>
          <w:szCs w:val="28"/>
        </w:rPr>
        <w:t>.</w:t>
      </w:r>
    </w:p>
    <w:p w14:paraId="1E4EF422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черту города Новочеркасска включены: </w:t>
      </w:r>
      <w:proofErr w:type="spellStart"/>
      <w:r w:rsidRPr="0028056B">
        <w:rPr>
          <w:sz w:val="28"/>
          <w:szCs w:val="28"/>
        </w:rPr>
        <w:t>Бессергеневская</w:t>
      </w:r>
      <w:proofErr w:type="spellEnd"/>
      <w:r w:rsidRPr="0028056B">
        <w:rPr>
          <w:sz w:val="28"/>
          <w:szCs w:val="28"/>
        </w:rPr>
        <w:t xml:space="preserve">, Грушевская, Красюковская, </w:t>
      </w:r>
      <w:proofErr w:type="spellStart"/>
      <w:r w:rsidRPr="0028056B">
        <w:rPr>
          <w:sz w:val="28"/>
          <w:szCs w:val="28"/>
        </w:rPr>
        <w:t>Кривянская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Мишкинская</w:t>
      </w:r>
      <w:proofErr w:type="spellEnd"/>
      <w:r w:rsidRPr="0028056B">
        <w:rPr>
          <w:sz w:val="28"/>
          <w:szCs w:val="28"/>
        </w:rPr>
        <w:t xml:space="preserve">. В 1935 году 18 января в этом составе </w:t>
      </w:r>
      <w:r>
        <w:rPr>
          <w:sz w:val="28"/>
          <w:szCs w:val="28"/>
        </w:rPr>
        <w:t>был вновь учре</w:t>
      </w:r>
      <w:r w:rsidRPr="0028056B">
        <w:rPr>
          <w:sz w:val="28"/>
          <w:szCs w:val="28"/>
        </w:rPr>
        <w:t>жден Новочеркасский район.</w:t>
      </w:r>
    </w:p>
    <w:p w14:paraId="55F88E66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13 сентября 1937 года утверждена Ростовская область.</w:t>
      </w:r>
    </w:p>
    <w:p w14:paraId="3B7BB4EC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сентябре 1939 года образован Кривянский район. В состав района вошли Сельские Советы народных депутатов: </w:t>
      </w:r>
      <w:proofErr w:type="spellStart"/>
      <w:r w:rsidRPr="0028056B">
        <w:rPr>
          <w:sz w:val="28"/>
          <w:szCs w:val="28"/>
        </w:rPr>
        <w:t>Бессергеневский</w:t>
      </w:r>
      <w:proofErr w:type="spellEnd"/>
      <w:r w:rsidRPr="0028056B">
        <w:rPr>
          <w:sz w:val="28"/>
          <w:szCs w:val="28"/>
        </w:rPr>
        <w:t xml:space="preserve">, Грушевский, Красюковский, Кривянский, </w:t>
      </w:r>
      <w:proofErr w:type="spellStart"/>
      <w:r w:rsidRPr="0028056B">
        <w:rPr>
          <w:sz w:val="28"/>
          <w:szCs w:val="28"/>
        </w:rPr>
        <w:t>Мишкинский</w:t>
      </w:r>
      <w:proofErr w:type="spellEnd"/>
      <w:r w:rsidRPr="0028056B">
        <w:rPr>
          <w:sz w:val="28"/>
          <w:szCs w:val="28"/>
        </w:rPr>
        <w:t xml:space="preserve">, </w:t>
      </w:r>
      <w:proofErr w:type="spellStart"/>
      <w:r w:rsidRPr="0028056B">
        <w:rPr>
          <w:sz w:val="28"/>
          <w:szCs w:val="28"/>
        </w:rPr>
        <w:t>Хотунской</w:t>
      </w:r>
      <w:proofErr w:type="spellEnd"/>
      <w:r w:rsidRPr="0028056B">
        <w:rPr>
          <w:sz w:val="28"/>
          <w:szCs w:val="28"/>
        </w:rPr>
        <w:t>.</w:t>
      </w:r>
    </w:p>
    <w:p w14:paraId="13D8A1B8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После освобождения этих земель от фашистов снова был организован Новочеркасский район.</w:t>
      </w:r>
    </w:p>
    <w:p w14:paraId="78C0DD77" w14:textId="77777777" w:rsidR="00F81AAA" w:rsidRPr="0028056B" w:rsidRDefault="00F81AAA" w:rsidP="00F81AAA">
      <w:pPr>
        <w:ind w:firstLine="709"/>
        <w:jc w:val="both"/>
        <w:rPr>
          <w:sz w:val="28"/>
          <w:szCs w:val="28"/>
        </w:rPr>
      </w:pPr>
    </w:p>
    <w:p w14:paraId="6B22A9E4" w14:textId="77777777" w:rsidR="00DC479F" w:rsidRDefault="00DC479F">
      <w:bookmarkStart w:id="0" w:name="_GoBack"/>
      <w:bookmarkEnd w:id="0"/>
    </w:p>
    <w:sectPr w:rsidR="00DC479F" w:rsidSect="00F81AA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79F"/>
    <w:rsid w:val="00DC479F"/>
    <w:rsid w:val="00F8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071BBA-5801-42E2-BC8F-1E48768E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</cp:revision>
  <dcterms:created xsi:type="dcterms:W3CDTF">2019-12-17T14:55:00Z</dcterms:created>
  <dcterms:modified xsi:type="dcterms:W3CDTF">2019-12-17T14:56:00Z</dcterms:modified>
</cp:coreProperties>
</file>